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0" w:lineRule="atLeast"/>
              <w:ind w:left="0" w:right="0"/>
              <w:jc w:val="center"/>
              <w:rPr>
                <w:rFonts w:hint="default" w:ascii="宋体" w:hAnsi="宋体" w:eastAsia="宋体" w:cs="宋体"/>
                <w:b/>
                <w:bCs/>
                <w:i w:val="0"/>
                <w:iCs w:val="0"/>
                <w:caps w:val="0"/>
                <w:color w:val="000000" w:themeColor="text1"/>
                <w:spacing w:val="0"/>
                <w:sz w:val="26"/>
                <w:szCs w:val="26"/>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宋体" w:hAnsi="宋体" w:eastAsia="宋体" w:cs="宋体"/>
                <w:b/>
                <w:bCs/>
                <w:i w:val="0"/>
                <w:iCs w:val="0"/>
                <w:caps w:val="0"/>
                <w:color w:val="000000" w:themeColor="text1"/>
                <w:spacing w:val="0"/>
                <w:kern w:val="0"/>
                <w:sz w:val="32"/>
                <w:szCs w:val="32"/>
                <w:lang w:val="en-US" w:eastAsia="zh-CN" w:bidi="a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河南</w:t>
            </w:r>
            <w:r>
              <w:rPr>
                <w:rFonts w:hint="eastAsia" w:ascii="宋体" w:hAnsi="宋体" w:eastAsia="宋体" w:cs="宋体"/>
                <w:b/>
                <w:bCs/>
                <w:i w:val="0"/>
                <w:iCs w:val="0"/>
                <w:caps w:val="0"/>
                <w:color w:val="000000" w:themeColor="text1"/>
                <w:spacing w:val="0"/>
                <w:kern w:val="0"/>
                <w:sz w:val="32"/>
                <w:szCs w:val="32"/>
                <w:highlight w:val="none"/>
                <w:shd w:val="clear" w:color="auto" w:fill="auto"/>
                <w:lang w:val="en-US" w:eastAsia="zh-CN" w:bidi="a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嵩基能源有限公司登封市嵩祥能源科技有限公司关于煤矿瓦斯发电项目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0" w:lineRule="atLeast"/>
              <w:ind w:left="0" w:right="0"/>
              <w:jc w:val="center"/>
              <w:rPr>
                <w:rFonts w:hint="eastAsia" w:ascii="宋体" w:hAnsi="宋体" w:eastAsia="宋体" w:cs="宋体"/>
                <w:b/>
                <w:bCs/>
                <w:i w:val="0"/>
                <w:iCs w:val="0"/>
                <w:caps w:val="0"/>
                <w:color w:val="333333"/>
                <w:spacing w:val="0"/>
                <w:sz w:val="26"/>
                <w:szCs w:val="26"/>
                <w:highlight w:val="none"/>
              </w:rPr>
            </w:pPr>
            <w:r>
              <w:rPr>
                <w:rFonts w:hint="eastAsia" w:ascii="宋体" w:hAnsi="宋体" w:eastAsia="宋体" w:cs="宋体"/>
                <w:b/>
                <w:bCs/>
                <w:i w:val="0"/>
                <w:iCs w:val="0"/>
                <w:caps w:val="0"/>
                <w:color w:val="333333"/>
                <w:spacing w:val="0"/>
                <w:kern w:val="0"/>
                <w:sz w:val="26"/>
                <w:szCs w:val="26"/>
                <w:highlight w:val="none"/>
                <w:lang w:val="en-US" w:eastAsia="zh-CN" w:bidi="ar"/>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80"/>
              <w:jc w:val="left"/>
              <w:rPr>
                <w:rFonts w:hint="default" w:ascii="宋体" w:hAnsi="宋体" w:eastAsia="宋体" w:cs="宋体"/>
                <w:i w:val="0"/>
                <w:iCs w:val="0"/>
                <w:caps w:val="0"/>
                <w:color w:val="333333"/>
                <w:spacing w:val="0"/>
                <w:sz w:val="20"/>
                <w:szCs w:val="20"/>
                <w:highlight w:val="none"/>
                <w:lang w:val="en-US" w:eastAsia="zh-CN"/>
              </w:rPr>
            </w:pPr>
            <w:r>
              <w:rPr>
                <w:rFonts w:hint="eastAsia" w:ascii="宋体" w:hAnsi="宋体" w:eastAsia="宋体" w:cs="宋体"/>
                <w:i w:val="0"/>
                <w:iCs w:val="0"/>
                <w:caps w:val="0"/>
                <w:color w:val="333333"/>
                <w:spacing w:val="0"/>
                <w:sz w:val="20"/>
                <w:szCs w:val="20"/>
                <w:highlight w:val="none"/>
                <w:lang w:val="en-US" w:eastAsia="zh-CN"/>
              </w:rPr>
              <w:t>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20" w:lineRule="atLeast"/>
              <w:ind w:left="0" w:right="0"/>
              <w:jc w:val="left"/>
              <w:rPr>
                <w:rFonts w:hint="eastAsia" w:ascii="宋体" w:hAnsi="宋体" w:eastAsia="宋体" w:cs="宋体"/>
                <w:i w:val="0"/>
                <w:iCs w:val="0"/>
                <w:caps w:val="0"/>
                <w:color w:val="333333"/>
                <w:spacing w:val="0"/>
                <w:kern w:val="0"/>
                <w:sz w:val="20"/>
                <w:szCs w:val="20"/>
                <w:highlight w:val="none"/>
                <w:lang w:val="en-US" w:eastAsia="zh-CN" w:bidi="ar"/>
              </w:rPr>
            </w:pPr>
            <w:r>
              <w:rPr>
                <w:rFonts w:hint="eastAsia" w:ascii="宋体" w:hAnsi="宋体" w:eastAsia="宋体" w:cs="宋体"/>
                <w:i w:val="0"/>
                <w:iCs w:val="0"/>
                <w:caps w:val="0"/>
                <w:color w:val="333333"/>
                <w:spacing w:val="0"/>
                <w:kern w:val="0"/>
                <w:sz w:val="20"/>
                <w:szCs w:val="20"/>
                <w:highlight w:val="none"/>
                <w:lang w:val="en-US" w:eastAsia="zh-CN" w:bidi="ar"/>
              </w:rPr>
              <w:t>  </w:t>
            </w:r>
          </w:p>
          <w:p>
            <w:pPr>
              <w:keepNext w:val="0"/>
              <w:keepLines w:val="0"/>
              <w:widowControl/>
              <w:numPr>
                <w:ilvl w:val="0"/>
                <w:numId w:val="0"/>
              </w:numPr>
              <w:suppressLineNumbers w:val="0"/>
              <w:spacing w:before="0" w:beforeAutospacing="0" w:after="0" w:afterAutospacing="0" w:line="20" w:lineRule="atLeast"/>
              <w:ind w:left="0" w:leftChars="0" w:right="0" w:rightChars="0"/>
              <w:jc w:val="left"/>
              <w:rPr>
                <w:rFonts w:hint="eastAsia" w:ascii="宋体" w:hAnsi="宋体" w:eastAsia="宋体" w:cs="宋体"/>
                <w:i w:val="0"/>
                <w:iCs w:val="0"/>
                <w:caps w:val="0"/>
                <w:color w:val="333333"/>
                <w:spacing w:val="0"/>
                <w:kern w:val="0"/>
                <w:sz w:val="20"/>
                <w:szCs w:val="20"/>
                <w:highlight w:val="none"/>
                <w:lang w:val="en-US" w:eastAsia="zh-CN" w:bidi="ar"/>
              </w:rPr>
            </w:pPr>
            <w:r>
              <w:rPr>
                <w:rFonts w:hint="eastAsia" w:ascii="宋体" w:hAnsi="宋体" w:eastAsia="宋体" w:cs="宋体"/>
                <w:i w:val="0"/>
                <w:iCs w:val="0"/>
                <w:caps w:val="0"/>
                <w:color w:val="333333"/>
                <w:spacing w:val="0"/>
                <w:kern w:val="0"/>
                <w:sz w:val="20"/>
                <w:szCs w:val="20"/>
                <w:highlight w:val="none"/>
                <w:lang w:val="en-US" w:eastAsia="zh-CN" w:bidi="ar"/>
              </w:rPr>
              <w:t>一、</w:t>
            </w:r>
            <w:r>
              <w:rPr>
                <w:rFonts w:hint="eastAsia" w:ascii="宋体" w:hAnsi="宋体" w:eastAsia="宋体" w:cs="宋体"/>
                <w:b/>
                <w:bCs/>
                <w:i w:val="0"/>
                <w:iCs w:val="0"/>
                <w:caps w:val="0"/>
                <w:color w:val="333333"/>
                <w:spacing w:val="0"/>
                <w:kern w:val="0"/>
                <w:sz w:val="22"/>
                <w:szCs w:val="22"/>
                <w:highlight w:val="none"/>
                <w:lang w:val="en-US" w:eastAsia="zh-CN" w:bidi="ar"/>
              </w:rPr>
              <w:t>项目基本情况</w:t>
            </w:r>
            <w:r>
              <w:rPr>
                <w:rFonts w:hint="eastAsia" w:ascii="宋体" w:hAnsi="宋体" w:eastAsia="宋体" w:cs="宋体"/>
                <w:i w:val="0"/>
                <w:iCs w:val="0"/>
                <w:caps w:val="0"/>
                <w:color w:val="333333"/>
                <w:spacing w:val="0"/>
                <w:kern w:val="0"/>
                <w:sz w:val="20"/>
                <w:szCs w:val="20"/>
                <w:highlight w:val="none"/>
                <w:lang w:val="en-US" w:eastAsia="zh-CN" w:bidi="ar"/>
              </w:rPr>
              <w:t>  </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333333"/>
                <w:spacing w:val="0"/>
                <w:sz w:val="20"/>
                <w:szCs w:val="20"/>
                <w:highlight w:val="none"/>
              </w:rPr>
            </w:pPr>
            <w:r>
              <w:rPr>
                <w:rFonts w:hint="eastAsia" w:ascii="宋体" w:hAnsi="宋体" w:eastAsia="宋体" w:cs="宋体"/>
                <w:i w:val="0"/>
                <w:iCs w:val="0"/>
                <w:caps w:val="0"/>
                <w:color w:val="333333"/>
                <w:spacing w:val="0"/>
                <w:kern w:val="0"/>
                <w:sz w:val="20"/>
                <w:szCs w:val="20"/>
                <w:highlight w:val="none"/>
                <w:lang w:val="en-US" w:eastAsia="zh-CN" w:bidi="ar"/>
              </w:rPr>
              <w:t>招标人：</w:t>
            </w:r>
            <w:r>
              <w:rPr>
                <w:rFonts w:hint="eastAsia" w:ascii="宋体" w:hAnsi="宋体" w:eastAsia="宋体" w:cs="宋体"/>
                <w:b w:val="0"/>
                <w:bCs w:val="0"/>
                <w:i w:val="0"/>
                <w:iCs w:val="0"/>
                <w:caps w:val="0"/>
                <w:color w:val="0D0D0D" w:themeColor="text1" w:themeTint="F2"/>
                <w:spacing w:val="0"/>
                <w:kern w:val="0"/>
                <w:sz w:val="20"/>
                <w:szCs w:val="20"/>
                <w:highlight w:val="none"/>
                <w:shd w:val="clear" w:color="auto" w:fill="auto"/>
                <w:lang w:val="en-US" w:eastAsia="zh-CN" w:bidi="a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lumMod w14:val="95000"/>
                      <w14:lumOff w14:val="5000"/>
                    </w14:schemeClr>
                  </w14:solidFill>
                </w14:textFill>
                <w14:props3d w14:extrusionH="0" w14:contourW="0" w14:prstMaterial="clear"/>
              </w:rPr>
              <w:t>登封市嵩祥能源科技有限公司</w:t>
            </w:r>
            <w:r>
              <w:rPr>
                <w:rFonts w:hint="eastAsia" w:ascii="宋体" w:hAnsi="宋体" w:eastAsia="宋体" w:cs="宋体"/>
                <w:i w:val="0"/>
                <w:iCs w:val="0"/>
                <w:caps w:val="0"/>
                <w:color w:val="333333"/>
                <w:spacing w:val="0"/>
                <w:kern w:val="0"/>
                <w:sz w:val="20"/>
                <w:szCs w:val="20"/>
                <w:highlight w:val="none"/>
                <w:lang w:val="en-US" w:eastAsia="zh-CN" w:bidi="ar"/>
              </w:rPr>
              <w:t>   </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333333"/>
                <w:spacing w:val="0"/>
                <w:sz w:val="20"/>
                <w:szCs w:val="20"/>
                <w:highlight w:val="none"/>
              </w:rPr>
            </w:pPr>
            <w:r>
              <w:rPr>
                <w:rFonts w:hint="eastAsia" w:ascii="宋体" w:hAnsi="宋体" w:eastAsia="宋体" w:cs="宋体"/>
                <w:i w:val="0"/>
                <w:iCs w:val="0"/>
                <w:caps w:val="0"/>
                <w:color w:val="333333"/>
                <w:spacing w:val="0"/>
                <w:kern w:val="0"/>
                <w:sz w:val="20"/>
                <w:szCs w:val="20"/>
                <w:highlight w:val="none"/>
                <w:lang w:val="en-US" w:eastAsia="zh-CN" w:bidi="ar"/>
              </w:rPr>
              <w:t>项目地点：河南省登封市徐庄镇刘沟村  </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333333"/>
                <w:spacing w:val="0"/>
                <w:sz w:val="20"/>
                <w:szCs w:val="20"/>
                <w:highlight w:val="none"/>
              </w:rPr>
            </w:pPr>
            <w:r>
              <w:rPr>
                <w:rFonts w:hint="eastAsia" w:ascii="宋体" w:hAnsi="宋体" w:eastAsia="宋体" w:cs="宋体"/>
                <w:i w:val="0"/>
                <w:iCs w:val="0"/>
                <w:caps w:val="0"/>
                <w:color w:val="333333"/>
                <w:spacing w:val="0"/>
                <w:kern w:val="0"/>
                <w:sz w:val="20"/>
                <w:szCs w:val="20"/>
                <w:highlight w:val="none"/>
                <w:lang w:val="en-US" w:eastAsia="zh-CN" w:bidi="ar"/>
              </w:rPr>
              <w:t>项目规模：本项目计划建设瓦斯内燃发电机组 </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333333"/>
                <w:spacing w:val="0"/>
                <w:sz w:val="20"/>
                <w:szCs w:val="20"/>
                <w:highlight w:val="none"/>
              </w:rPr>
            </w:pPr>
            <w:r>
              <w:rPr>
                <w:rFonts w:hint="eastAsia" w:ascii="宋体" w:hAnsi="宋体" w:eastAsia="宋体" w:cs="宋体"/>
                <w:i w:val="0"/>
                <w:iCs w:val="0"/>
                <w:caps w:val="0"/>
                <w:color w:val="333333"/>
                <w:spacing w:val="0"/>
                <w:kern w:val="0"/>
                <w:sz w:val="20"/>
                <w:szCs w:val="20"/>
                <w:highlight w:val="none"/>
                <w:lang w:val="en-US" w:eastAsia="zh-CN" w:bidi="ar"/>
              </w:rPr>
              <w:t>项目资金来源：自筹 </w:t>
            </w:r>
          </w:p>
          <w:p>
            <w:pPr>
              <w:keepNext w:val="0"/>
              <w:keepLines w:val="0"/>
              <w:widowControl/>
              <w:numPr>
                <w:ilvl w:val="0"/>
                <w:numId w:val="0"/>
              </w:numPr>
              <w:suppressLineNumbers w:val="0"/>
              <w:spacing w:before="0" w:beforeAutospacing="0" w:after="0" w:afterAutospacing="0" w:line="20" w:lineRule="atLeast"/>
              <w:ind w:left="399" w:leftChars="190" w:right="0" w:rightChars="0" w:firstLine="0" w:firstLineChars="0"/>
              <w:jc w:val="left"/>
              <w:rPr>
                <w:rFonts w:hint="default" w:ascii="宋体" w:hAnsi="宋体" w:eastAsia="宋体" w:cs="宋体"/>
                <w:i w:val="0"/>
                <w:iCs w:val="0"/>
                <w:caps w:val="0"/>
                <w:color w:val="333333"/>
                <w:spacing w:val="0"/>
                <w:sz w:val="20"/>
                <w:szCs w:val="20"/>
                <w:highlight w:val="none"/>
                <w:lang w:val="en-US"/>
              </w:rPr>
            </w:pPr>
            <w:r>
              <w:rPr>
                <w:rFonts w:hint="eastAsia" w:ascii="宋体" w:hAnsi="宋体" w:eastAsia="宋体" w:cs="宋体"/>
                <w:i w:val="0"/>
                <w:iCs w:val="0"/>
                <w:caps w:val="0"/>
                <w:color w:val="333333"/>
                <w:spacing w:val="0"/>
                <w:kern w:val="0"/>
                <w:sz w:val="20"/>
                <w:szCs w:val="20"/>
                <w:highlight w:val="none"/>
                <w:lang w:val="en-US" w:eastAsia="zh-CN" w:bidi="ar"/>
              </w:rPr>
              <w:t>项目名称：</w:t>
            </w:r>
            <w:r>
              <w:rPr>
                <w:rFonts w:hint="eastAsia" w:ascii="宋体" w:hAnsi="宋体" w:eastAsia="宋体" w:cs="宋体"/>
                <w:i w:val="0"/>
                <w:iCs w:val="0"/>
                <w:caps w:val="0"/>
                <w:color w:val="auto"/>
                <w:spacing w:val="0"/>
                <w:kern w:val="0"/>
                <w:sz w:val="20"/>
                <w:szCs w:val="20"/>
                <w:highlight w:val="none"/>
                <w:lang w:val="en-US" w:eastAsia="zh-CN" w:bidi="ar"/>
              </w:rPr>
              <w:t>登封市嵩祥能源科技有限公司煤矿瓦斯发电项目</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333333"/>
                <w:spacing w:val="0"/>
                <w:sz w:val="20"/>
                <w:szCs w:val="20"/>
                <w:highlight w:val="none"/>
              </w:rPr>
            </w:pPr>
            <w:r>
              <w:rPr>
                <w:rFonts w:hint="eastAsia" w:ascii="宋体" w:hAnsi="宋体" w:eastAsia="宋体" w:cs="宋体"/>
                <w:i w:val="0"/>
                <w:iCs w:val="0"/>
                <w:caps w:val="0"/>
                <w:color w:val="333333"/>
                <w:spacing w:val="0"/>
                <w:kern w:val="0"/>
                <w:sz w:val="20"/>
                <w:szCs w:val="20"/>
                <w:highlight w:val="none"/>
                <w:lang w:val="en-US" w:eastAsia="zh-CN" w:bidi="ar"/>
              </w:rPr>
              <w:t>标段名称：登封市嵩祥能源科技有限公司煤矿瓦斯发电项目 </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default" w:ascii="宋体" w:hAnsi="宋体" w:eastAsia="宋体" w:cs="宋体"/>
                <w:i w:val="0"/>
                <w:iCs w:val="0"/>
                <w:caps w:val="0"/>
                <w:color w:val="333333"/>
                <w:spacing w:val="0"/>
                <w:kern w:val="0"/>
                <w:sz w:val="20"/>
                <w:szCs w:val="20"/>
                <w:highlight w:val="none"/>
                <w:lang w:val="en-US" w:eastAsia="zh-CN" w:bidi="ar"/>
              </w:rPr>
            </w:pPr>
            <w:r>
              <w:rPr>
                <w:rFonts w:hint="eastAsia" w:ascii="宋体" w:hAnsi="宋体" w:eastAsia="宋体" w:cs="宋体"/>
                <w:i w:val="0"/>
                <w:iCs w:val="0"/>
                <w:caps w:val="0"/>
                <w:color w:val="333333"/>
                <w:spacing w:val="0"/>
                <w:kern w:val="0"/>
                <w:sz w:val="20"/>
                <w:szCs w:val="20"/>
                <w:highlight w:val="none"/>
                <w:lang w:val="en-US" w:eastAsia="zh-CN" w:bidi="ar"/>
              </w:rPr>
              <w:t>招标内容和范围：本次招标为工程总承包，包括但不限于：</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0" w:leftChars="0" w:firstLine="400" w:firstLineChars="200"/>
              <w:jc w:val="left"/>
              <w:textAlignment w:val="auto"/>
              <w:rPr>
                <w:rFonts w:hint="default" w:ascii="宋体" w:hAnsi="宋体" w:eastAsia="宋体" w:cs="宋体"/>
                <w:color w:val="333333"/>
                <w:kern w:val="0"/>
                <w:sz w:val="20"/>
                <w:szCs w:val="20"/>
                <w:highlight w:val="none"/>
                <w:lang w:val="en-US" w:eastAsia="zh-CN" w:bidi="ar"/>
              </w:rPr>
            </w:pPr>
            <w:r>
              <w:rPr>
                <w:rFonts w:hint="eastAsia" w:ascii="宋体" w:hAnsi="宋体" w:eastAsia="宋体" w:cs="宋体"/>
                <w:color w:val="333333"/>
                <w:kern w:val="0"/>
                <w:sz w:val="20"/>
                <w:szCs w:val="20"/>
                <w:highlight w:val="none"/>
                <w:lang w:val="en-US" w:eastAsia="zh-CN" w:bidi="ar"/>
              </w:rPr>
              <w:t>1.设计：初步设计、施工图设计及后续所有技术服务</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799" w:leftChars="190" w:hanging="400" w:hangingChars="200"/>
              <w:jc w:val="left"/>
              <w:textAlignment w:val="auto"/>
              <w:rPr>
                <w:rFonts w:hint="default" w:ascii="宋体" w:hAnsi="宋体" w:eastAsia="宋体" w:cs="宋体"/>
                <w:color w:val="333333"/>
                <w:kern w:val="0"/>
                <w:sz w:val="20"/>
                <w:szCs w:val="20"/>
                <w:highlight w:val="none"/>
                <w:lang w:val="en-US" w:eastAsia="zh-CN" w:bidi="ar"/>
              </w:rPr>
            </w:pPr>
            <w:r>
              <w:rPr>
                <w:rFonts w:hint="eastAsia" w:ascii="宋体" w:hAnsi="宋体" w:eastAsia="宋体" w:cs="宋体"/>
                <w:color w:val="333333"/>
                <w:kern w:val="0"/>
                <w:sz w:val="20"/>
                <w:szCs w:val="20"/>
                <w:highlight w:val="none"/>
                <w:lang w:val="en-US" w:eastAsia="zh-CN" w:bidi="ar"/>
              </w:rPr>
              <w:t>2.设备采购：发电机组、预处理装置、开关柜、控制系统等所有设备、材料的采购、运输、验收</w:t>
            </w:r>
          </w:p>
          <w:p>
            <w:pPr>
              <w:keepNext w:val="0"/>
              <w:keepLines w:val="0"/>
              <w:pageBreakBefore w:val="0"/>
              <w:widowControl/>
              <w:numPr>
                <w:ilvl w:val="0"/>
                <w:numId w:val="0"/>
              </w:numPr>
              <w:kinsoku/>
              <w:wordWrap/>
              <w:overflowPunct/>
              <w:topLinePunct w:val="0"/>
              <w:autoSpaceDE/>
              <w:autoSpaceDN/>
              <w:bidi w:val="0"/>
              <w:adjustRightInd/>
              <w:snapToGrid/>
              <w:spacing w:line="20" w:lineRule="atLeast"/>
              <w:ind w:left="399" w:leftChars="190" w:firstLine="0" w:firstLineChars="0"/>
              <w:jc w:val="left"/>
              <w:textAlignment w:val="auto"/>
              <w:rPr>
                <w:rFonts w:hint="default" w:ascii="宋体" w:hAnsi="宋体" w:eastAsia="宋体" w:cs="宋体"/>
                <w:color w:val="333333"/>
                <w:kern w:val="0"/>
                <w:sz w:val="20"/>
                <w:szCs w:val="20"/>
                <w:highlight w:val="none"/>
                <w:lang w:val="en-US" w:eastAsia="zh-CN" w:bidi="ar"/>
              </w:rPr>
            </w:pPr>
            <w:r>
              <w:rPr>
                <w:rFonts w:hint="eastAsia" w:ascii="宋体" w:hAnsi="宋体" w:eastAsia="宋体" w:cs="宋体"/>
                <w:color w:val="333333"/>
                <w:kern w:val="0"/>
                <w:sz w:val="20"/>
                <w:szCs w:val="20"/>
                <w:highlight w:val="none"/>
                <w:lang w:val="en-US" w:eastAsia="zh-CN" w:bidi="ar"/>
              </w:rPr>
              <w:t>3.施工：土建施工、设备</w:t>
            </w:r>
            <w:bookmarkStart w:id="0" w:name="_GoBack"/>
            <w:bookmarkEnd w:id="0"/>
            <w:r>
              <w:rPr>
                <w:rFonts w:hint="eastAsia" w:ascii="宋体" w:hAnsi="宋体" w:eastAsia="宋体" w:cs="宋体"/>
                <w:color w:val="333333"/>
                <w:kern w:val="0"/>
                <w:sz w:val="20"/>
                <w:szCs w:val="20"/>
                <w:highlight w:val="none"/>
                <w:lang w:val="en-US" w:eastAsia="zh-CN" w:bidi="ar"/>
              </w:rPr>
              <w:t>安装、调试、试运行、性能考核、验收移交、人员培训等</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4.并网手续：协助招标人员完成电力并网所需的所有手续办理</w:t>
            </w:r>
            <w:r>
              <w:rPr>
                <w:rFonts w:hint="eastAsia" w:ascii="宋体" w:hAnsi="宋体" w:eastAsia="宋体" w:cs="宋体"/>
                <w:color w:val="333333"/>
                <w:kern w:val="0"/>
                <w:sz w:val="20"/>
                <w:szCs w:val="20"/>
                <w:highlight w:val="none"/>
                <w:lang w:val="en-US" w:eastAsia="zh-CN" w:bidi="ar"/>
              </w:rPr>
              <w:br w:type="textWrapping"/>
            </w:r>
            <w:r>
              <w:rPr>
                <w:rFonts w:hint="eastAsia" w:ascii="宋体" w:hAnsi="宋体" w:eastAsia="宋体" w:cs="宋体"/>
                <w:color w:val="333333"/>
                <w:kern w:val="0"/>
                <w:sz w:val="20"/>
                <w:szCs w:val="20"/>
                <w:highlight w:val="none"/>
                <w:lang w:val="en-US" w:eastAsia="zh-CN" w:bidi="ar"/>
              </w:rPr>
              <w:t>5.目标：建成一个完整、合格、可投入商业运行的瓦斯发电站，并通过相关部门验收</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333333"/>
                <w:spacing w:val="0"/>
                <w:kern w:val="0"/>
                <w:sz w:val="20"/>
                <w:szCs w:val="20"/>
                <w:highlight w:val="none"/>
                <w:lang w:val="en-US" w:eastAsia="zh-CN" w:bidi="ar"/>
              </w:rPr>
            </w:pPr>
            <w:r>
              <w:rPr>
                <w:rFonts w:hint="eastAsia" w:ascii="宋体" w:hAnsi="宋体" w:eastAsia="宋体" w:cs="宋体"/>
                <w:i w:val="0"/>
                <w:iCs w:val="0"/>
                <w:caps w:val="0"/>
                <w:color w:val="333333"/>
                <w:spacing w:val="0"/>
                <w:kern w:val="0"/>
                <w:sz w:val="20"/>
                <w:szCs w:val="20"/>
                <w:highlight w:val="none"/>
                <w:lang w:val="en-US" w:eastAsia="zh-CN" w:bidi="ar"/>
              </w:rPr>
              <w:t>   </w:t>
            </w:r>
          </w:p>
          <w:p>
            <w:pPr>
              <w:keepNext w:val="0"/>
              <w:keepLines w:val="0"/>
              <w:widowControl/>
              <w:numPr>
                <w:ilvl w:val="0"/>
                <w:numId w:val="0"/>
              </w:numPr>
              <w:suppressLineNumbers w:val="0"/>
              <w:spacing w:before="0" w:beforeAutospacing="0" w:after="0" w:afterAutospacing="0" w:line="20" w:lineRule="atLeast"/>
              <w:ind w:left="0" w:leftChars="0"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交货期/工期：自合同签订起三个月之内交付运行</w:t>
            </w:r>
            <w:r>
              <w:rPr>
                <w:rFonts w:hint="eastAsia" w:ascii="宋体" w:hAnsi="宋体" w:eastAsia="宋体" w:cs="宋体"/>
                <w:i w:val="0"/>
                <w:iCs w:val="0"/>
                <w:caps w:val="0"/>
                <w:color w:val="auto"/>
                <w:spacing w:val="0"/>
                <w:kern w:val="0"/>
                <w:sz w:val="20"/>
                <w:szCs w:val="20"/>
                <w:highlight w:val="none"/>
                <w:lang w:val="en-US" w:eastAsia="zh-CN" w:bidi="ar"/>
              </w:rPr>
              <w:br w:type="textWrapping"/>
            </w:r>
            <w:r>
              <w:rPr>
                <w:rFonts w:hint="eastAsia" w:ascii="宋体" w:hAnsi="宋体" w:eastAsia="宋体" w:cs="宋体"/>
                <w:i w:val="0"/>
                <w:iCs w:val="0"/>
                <w:caps w:val="0"/>
                <w:color w:val="auto"/>
                <w:spacing w:val="0"/>
                <w:kern w:val="0"/>
                <w:sz w:val="20"/>
                <w:szCs w:val="20"/>
                <w:highlight w:val="none"/>
                <w:lang w:val="en-US" w:eastAsia="zh-CN" w:bidi="ar"/>
              </w:rPr>
              <w:t>  具体开工日以招标方出具书面开工通知为准。  </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2E54A1" w:themeColor="accent1" w:themeShade="BF"/>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注：详细内容见招标文件，以招标文件为准。</w:t>
            </w:r>
          </w:p>
          <w:p>
            <w:pPr>
              <w:keepNext w:val="0"/>
              <w:keepLines w:val="0"/>
              <w:widowControl/>
              <w:numPr>
                <w:ilvl w:val="0"/>
                <w:numId w:val="0"/>
              </w:numPr>
              <w:suppressLineNumbers w:val="0"/>
              <w:spacing w:before="0" w:beforeAutospacing="0" w:after="0" w:afterAutospacing="0" w:line="20" w:lineRule="atLeast"/>
              <w:ind w:right="0" w:rightChars="0"/>
              <w:jc w:val="left"/>
              <w:rPr>
                <w:rFonts w:hint="eastAsia" w:ascii="宋体" w:hAnsi="宋体" w:eastAsia="宋体" w:cs="宋体"/>
                <w:i w:val="0"/>
                <w:iCs w:val="0"/>
                <w:caps w:val="0"/>
                <w:color w:val="2E54A1" w:themeColor="accent1" w:themeShade="BF"/>
                <w:spacing w:val="0"/>
                <w:kern w:val="0"/>
                <w:sz w:val="20"/>
                <w:szCs w:val="20"/>
                <w:highlight w:val="none"/>
                <w:lang w:val="en-US" w:eastAsia="zh-CN" w:bidi="ar"/>
              </w:rPr>
            </w:pPr>
            <w:r>
              <w:rPr>
                <w:rFonts w:hint="eastAsia" w:ascii="宋体" w:hAnsi="宋体" w:eastAsia="宋体" w:cs="宋体"/>
                <w:i w:val="0"/>
                <w:iCs w:val="0"/>
                <w:caps w:val="0"/>
                <w:color w:val="333333"/>
                <w:spacing w:val="0"/>
                <w:kern w:val="0"/>
                <w:sz w:val="20"/>
                <w:szCs w:val="20"/>
                <w:highlight w:val="none"/>
                <w:lang w:val="en-US" w:eastAsia="zh-CN" w:bidi="ar"/>
              </w:rPr>
              <w:t>二、</w:t>
            </w:r>
            <w:r>
              <w:rPr>
                <w:rFonts w:hint="eastAsia" w:ascii="宋体" w:hAnsi="宋体" w:eastAsia="宋体" w:cs="宋体"/>
                <w:b/>
                <w:bCs/>
                <w:i w:val="0"/>
                <w:iCs w:val="0"/>
                <w:caps w:val="0"/>
                <w:color w:val="333333"/>
                <w:spacing w:val="0"/>
                <w:kern w:val="0"/>
                <w:sz w:val="22"/>
                <w:szCs w:val="22"/>
                <w:highlight w:val="none"/>
                <w:lang w:val="en-US" w:eastAsia="zh-CN" w:bidi="ar"/>
              </w:rPr>
              <w:t>投标人资格能力要求</w:t>
            </w:r>
            <w:r>
              <w:rPr>
                <w:rFonts w:hint="eastAsia" w:ascii="宋体" w:hAnsi="宋体" w:eastAsia="宋体" w:cs="宋体"/>
                <w:i w:val="0"/>
                <w:iCs w:val="0"/>
                <w:caps w:val="0"/>
                <w:color w:val="333333"/>
                <w:spacing w:val="0"/>
                <w:kern w:val="0"/>
                <w:sz w:val="20"/>
                <w:szCs w:val="20"/>
                <w:highlight w:val="none"/>
                <w:lang w:val="en-US" w:eastAsia="zh-CN" w:bidi="ar"/>
              </w:rPr>
              <w:t> </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1.资质要求：</w:t>
            </w:r>
          </w:p>
          <w:p>
            <w:pPr>
              <w:keepNext w:val="0"/>
              <w:keepLines w:val="0"/>
              <w:widowControl/>
              <w:numPr>
                <w:ilvl w:val="0"/>
                <w:numId w:val="0"/>
              </w:numPr>
              <w:suppressLineNumbers w:val="0"/>
              <w:spacing w:before="0" w:beforeAutospacing="0" w:after="0" w:afterAutospacing="0" w:line="20" w:lineRule="atLeast"/>
              <w:ind w:left="399" w:leftChars="190" w:right="0" w:rightChars="0" w:firstLine="0" w:firstLineChars="0"/>
              <w:jc w:val="left"/>
              <w:rPr>
                <w:rFonts w:hint="default"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（1）具有独立企业法人资格；</w:t>
            </w:r>
            <w:r>
              <w:rPr>
                <w:rFonts w:hint="eastAsia" w:ascii="宋体" w:hAnsi="宋体" w:eastAsia="宋体" w:cs="宋体"/>
                <w:i w:val="0"/>
                <w:iCs w:val="0"/>
                <w:caps w:val="0"/>
                <w:color w:val="auto"/>
                <w:spacing w:val="0"/>
                <w:kern w:val="0"/>
                <w:sz w:val="20"/>
                <w:szCs w:val="20"/>
                <w:highlight w:val="none"/>
                <w:lang w:val="en-US" w:eastAsia="zh-CN" w:bidi="ar"/>
              </w:rPr>
              <w:br w:type="textWrapping"/>
            </w:r>
            <w:r>
              <w:rPr>
                <w:rFonts w:hint="eastAsia" w:ascii="宋体" w:hAnsi="宋体" w:eastAsia="宋体" w:cs="宋体"/>
                <w:i w:val="0"/>
                <w:iCs w:val="0"/>
                <w:caps w:val="0"/>
                <w:color w:val="auto"/>
                <w:spacing w:val="0"/>
                <w:kern w:val="0"/>
                <w:sz w:val="20"/>
                <w:szCs w:val="20"/>
                <w:highlight w:val="none"/>
                <w:lang w:val="en-US" w:eastAsia="zh-CN" w:bidi="ar"/>
              </w:rPr>
              <w:t>（2）具备电力行业（新能源发电）专业设计乙级及以上资质或电力工程总承包三级及以上资质，并具备承装电力设施许可证相应等级；</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（3）具备有效的安全生产许可证；</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（4）接受招标人的付款方式</w:t>
            </w:r>
            <w:r>
              <w:rPr>
                <w:rFonts w:hint="eastAsia" w:ascii="宋体" w:hAnsi="宋体" w:eastAsia="宋体" w:cs="宋体"/>
                <w:i w:val="0"/>
                <w:iCs w:val="0"/>
                <w:caps w:val="0"/>
                <w:color w:val="auto"/>
                <w:spacing w:val="0"/>
                <w:kern w:val="0"/>
                <w:sz w:val="20"/>
                <w:szCs w:val="20"/>
                <w:highlight w:val="none"/>
                <w:lang w:val="en-US" w:eastAsia="zh" w:bidi="ar"/>
              </w:rPr>
              <w:t>（含银行承兑）</w:t>
            </w:r>
            <w:r>
              <w:rPr>
                <w:rFonts w:hint="eastAsia" w:ascii="宋体" w:hAnsi="宋体" w:eastAsia="宋体" w:cs="宋体"/>
                <w:i w:val="0"/>
                <w:iCs w:val="0"/>
                <w:caps w:val="0"/>
                <w:color w:val="auto"/>
                <w:spacing w:val="0"/>
                <w:kern w:val="0"/>
                <w:sz w:val="20"/>
                <w:szCs w:val="20"/>
                <w:highlight w:val="none"/>
                <w:lang w:val="en-US" w:eastAsia="zh-CN" w:bidi="ar"/>
              </w:rPr>
              <w:t>；</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（5）通过正式渠道获取招标文件，并完全熟悉其内容；</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（6）具有良好的企业信誉和履约能力</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default"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（7）近一年内在煤矿智能化行业有相关的标杆工程</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（8）技术负责人：具有中级及以上职称；</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（9）安全员：具有有效期内建安《安全生产考核合格证书C证》。</w:t>
            </w:r>
          </w:p>
          <w:p>
            <w:pPr>
              <w:keepNext w:val="0"/>
              <w:keepLines w:val="0"/>
              <w:widowControl/>
              <w:numPr>
                <w:ilvl w:val="0"/>
                <w:numId w:val="0"/>
              </w:numPr>
              <w:suppressLineNumbers w:val="0"/>
              <w:spacing w:before="0" w:beforeAutospacing="0" w:after="0" w:afterAutospacing="0" w:line="20" w:lineRule="atLeast"/>
              <w:ind w:right="0" w:rightChars="0" w:firstLine="400" w:firstLineChars="2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2.其他要求：</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(1)本次招标不接受联合体投标；</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(2)具有投资参股关系的关联单位，或具有直接管理和被管理关系的母子公司，或法定代表人为同一人的两个及两个以上法人，不得同时参加投标。</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（3）投标人自2022年1月1日以来未处于被接管、冻结、破产状态，被责令停业、投标资格被取消；最近三年内，在经营活动中没有重大违法、违纪行为，无被行业主管部门或相关行业协会处罚记录。</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default"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4）投标人通过“信用中国”网站（https://www.creditchina.gov.cn/）“信用服务”-“失信被执行人”-跳转至“中国执行信息公开网”网站（http://zxgk.court.gov.cn/shixin/）查询投标企业、法定代表人、拟派项目负责人，并提供查询网页截图，有失信记录的将被取消投标资格（投标人须提供网站查询打印页，打印页需包括查询日期，查询日期为公告发布之后至投标截止时间前）。</w:t>
            </w:r>
          </w:p>
          <w:p>
            <w:pPr>
              <w:keepNext w:val="0"/>
              <w:keepLines w:val="0"/>
              <w:widowControl/>
              <w:numPr>
                <w:ilvl w:val="0"/>
                <w:numId w:val="0"/>
              </w:numPr>
              <w:suppressLineNumbers w:val="0"/>
              <w:spacing w:before="0" w:beforeAutospacing="0" w:after="0" w:afterAutospacing="0" w:line="20" w:lineRule="atLeast"/>
              <w:ind w:right="0" w:rightChars="0"/>
              <w:jc w:val="left"/>
              <w:rPr>
                <w:rFonts w:hint="eastAsia" w:ascii="宋体" w:hAnsi="宋体" w:eastAsia="宋体" w:cs="宋体"/>
                <w:b/>
                <w:bCs/>
                <w:i w:val="0"/>
                <w:iCs w:val="0"/>
                <w:caps w:val="0"/>
                <w:color w:val="000000" w:themeColor="text1"/>
                <w:spacing w:val="0"/>
                <w:kern w:val="0"/>
                <w:sz w:val="22"/>
                <w:szCs w:val="22"/>
                <w:highlight w:val="no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2"/>
                <w:szCs w:val="22"/>
                <w:highlight w:val="none"/>
                <w:lang w:val="en-US" w:eastAsia="zh-CN" w:bidi="ar"/>
                <w14:textFill>
                  <w14:solidFill>
                    <w14:schemeClr w14:val="tx1"/>
                  </w14:solidFill>
                </w14:textFill>
              </w:rPr>
              <w:t>三</w:t>
            </w:r>
            <w:r>
              <w:rPr>
                <w:rFonts w:hint="eastAsia" w:ascii="宋体" w:hAnsi="宋体" w:eastAsia="宋体" w:cs="宋体"/>
                <w:b/>
                <w:bCs/>
                <w:i w:val="0"/>
                <w:iCs w:val="0"/>
                <w:caps w:val="0"/>
                <w:color w:val="000000" w:themeColor="text1"/>
                <w:spacing w:val="0"/>
                <w:kern w:val="0"/>
                <w:sz w:val="22"/>
                <w:szCs w:val="22"/>
                <w:highlight w:val="none"/>
                <w:lang w:val="en-US" w:eastAsia="zh" w:bidi="ar"/>
                <w14:textFill>
                  <w14:solidFill>
                    <w14:schemeClr w14:val="tx1"/>
                  </w14:solidFill>
                </w14:textFill>
              </w:rPr>
              <w:t>、</w:t>
            </w:r>
            <w:r>
              <w:rPr>
                <w:rFonts w:hint="eastAsia" w:ascii="宋体" w:hAnsi="宋体" w:eastAsia="宋体" w:cs="宋体"/>
                <w:b/>
                <w:bCs/>
                <w:i w:val="0"/>
                <w:iCs w:val="0"/>
                <w:caps w:val="0"/>
                <w:color w:val="000000" w:themeColor="text1"/>
                <w:spacing w:val="0"/>
                <w:kern w:val="0"/>
                <w:sz w:val="22"/>
                <w:szCs w:val="22"/>
                <w:highlight w:val="none"/>
                <w:lang w:val="en-US" w:eastAsia="zh-CN" w:bidi="ar"/>
                <w14:textFill>
                  <w14:solidFill>
                    <w14:schemeClr w14:val="tx1"/>
                  </w14:solidFill>
                </w14:textFill>
              </w:rPr>
              <w:t>招标文件的获取及保证金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2E54A1" w:themeColor="accent1" w:themeShade="BF"/>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（一）发布时间</w:t>
            </w:r>
            <w:r>
              <w:rPr>
                <w:rFonts w:hint="eastAsia" w:ascii="宋体" w:hAnsi="宋体" w:eastAsia="宋体" w:cs="宋体"/>
                <w:i w:val="0"/>
                <w:iCs w:val="0"/>
                <w:caps w:val="0"/>
                <w:color w:val="2E54A1" w:themeColor="accent1" w:themeShade="BF"/>
                <w:spacing w:val="0"/>
                <w:kern w:val="0"/>
                <w:sz w:val="20"/>
                <w:szCs w:val="20"/>
                <w:highlight w:val="none"/>
                <w:lang w:val="en-US" w:eastAsia="zh-CN" w:bidi="ar"/>
              </w:rPr>
              <w:t>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EE822F" w:themeColor="accent2"/>
                <w:spacing w:val="0"/>
                <w:kern w:val="0"/>
                <w:sz w:val="20"/>
                <w:szCs w:val="20"/>
                <w:highlight w:val="none"/>
                <w:lang w:val="en-US" w:eastAsia="zh-CN" w:bidi="ar"/>
                <w14:textFill>
                  <w14:solidFill>
                    <w14:schemeClr w14:val="accent2"/>
                  </w14:solidFill>
                </w14:textFill>
              </w:rPr>
            </w:pPr>
            <w:r>
              <w:rPr>
                <w:rFonts w:hint="eastAsia" w:ascii="宋体" w:hAnsi="宋体" w:eastAsia="宋体" w:cs="宋体"/>
                <w:b w:val="0"/>
                <w:bCs w:val="0"/>
                <w:i w:val="0"/>
                <w:iCs w:val="0"/>
                <w:caps w:val="0"/>
                <w:color w:val="auto"/>
                <w:spacing w:val="0"/>
                <w:kern w:val="0"/>
                <w:sz w:val="20"/>
                <w:szCs w:val="20"/>
                <w:highlight w:val="none"/>
                <w:lang w:val="en-US" w:eastAsia="zh-CN" w:bidi="ar"/>
              </w:rPr>
              <w:t>2025年 12月24日</w:t>
            </w:r>
            <w:r>
              <w:rPr>
                <w:rFonts w:hint="eastAsia" w:ascii="宋体" w:hAnsi="宋体" w:eastAsia="宋体" w:cs="宋体"/>
                <w:i w:val="0"/>
                <w:iCs w:val="0"/>
                <w:caps w:val="0"/>
                <w:color w:val="EE822F" w:themeColor="accent2"/>
                <w:spacing w:val="0"/>
                <w:kern w:val="0"/>
                <w:sz w:val="20"/>
                <w:szCs w:val="20"/>
                <w:highlight w:val="none"/>
                <w:lang w:val="en-US" w:eastAsia="zh-CN" w:bidi="ar"/>
                <w14:textFill>
                  <w14:solidFill>
                    <w14:schemeClr w14:val="accent2"/>
                  </w14:solidFill>
                </w14:textFill>
              </w:rPr>
              <w:t>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（二）招标文件获取方式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（1）微信搜索并关注（嵩基之窗）公众号；</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（2）查看发布日期标题为《登封市嵩祥能源科技有限公司关于煤矿瓦斯发电项目工程招标公告》的推送文章，文末附招标文件下载链接。</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default"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（三）招标文件的费用</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default"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 xml:space="preserve">     本项目招标文件的获取完全免费，无需其他任何费用。</w:t>
            </w:r>
          </w:p>
          <w:p>
            <w:pPr>
              <w:keepNext w:val="0"/>
              <w:keepLines w:val="0"/>
              <w:widowControl/>
              <w:numPr>
                <w:ilvl w:val="0"/>
                <w:numId w:val="0"/>
              </w:numPr>
              <w:suppressLineNumbers w:val="0"/>
              <w:spacing w:before="0" w:beforeAutospacing="0" w:after="0" w:afterAutospacing="0" w:line="20" w:lineRule="atLeast"/>
              <w:ind w:left="620" w:leftChars="190" w:right="0" w:rightChars="0" w:hanging="221" w:hangingChars="100"/>
              <w:jc w:val="left"/>
              <w:rPr>
                <w:rFonts w:hint="eastAsia" w:ascii="宋体" w:hAnsi="宋体" w:eastAsia="宋体" w:cs="宋体"/>
                <w:b/>
                <w:bCs/>
                <w:i w:val="0"/>
                <w:iCs w:val="0"/>
                <w:caps w:val="0"/>
                <w:color w:val="000000" w:themeColor="text1"/>
                <w:spacing w:val="0"/>
                <w:kern w:val="0"/>
                <w:sz w:val="20"/>
                <w:szCs w:val="20"/>
                <w:highlight w:val="no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2"/>
                <w:szCs w:val="22"/>
                <w:highlight w:val="none"/>
                <w:lang w:val="en-US" w:eastAsia="zh-CN" w:bidi="ar"/>
                <w14:textFill>
                  <w14:solidFill>
                    <w14:schemeClr w14:val="tx1"/>
                  </w14:solidFill>
                </w14:textFill>
              </w:rPr>
              <w:t>四、截标/开标时间、地点 </w:t>
            </w:r>
            <w:r>
              <w:rPr>
                <w:rFonts w:hint="eastAsia" w:ascii="宋体" w:hAnsi="宋体" w:eastAsia="宋体" w:cs="宋体"/>
                <w:b/>
                <w:bCs/>
                <w:i w:val="0"/>
                <w:iCs w:val="0"/>
                <w:caps w:val="0"/>
                <w:color w:val="000000" w:themeColor="text1"/>
                <w:spacing w:val="0"/>
                <w:kern w:val="0"/>
                <w:sz w:val="20"/>
                <w:szCs w:val="20"/>
                <w:highlight w:val="none"/>
                <w:lang w:val="en-US" w:eastAsia="zh-CN" w:bidi="ar"/>
                <w14:textFill>
                  <w14:solidFill>
                    <w14:schemeClr w14:val="tx1"/>
                  </w14:solidFill>
                </w14:textFill>
              </w:rPr>
              <w:t>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t>截标/开标时间：</w:t>
            </w:r>
            <w:r>
              <w:rPr>
                <w:rFonts w:hint="eastAsia" w:ascii="宋体" w:hAnsi="宋体" w:eastAsia="宋体" w:cs="宋体"/>
                <w:i w:val="0"/>
                <w:iCs w:val="0"/>
                <w:caps w:val="0"/>
                <w:color w:val="auto"/>
                <w:spacing w:val="0"/>
                <w:kern w:val="0"/>
                <w:sz w:val="20"/>
                <w:szCs w:val="20"/>
                <w:highlight w:val="none"/>
                <w:lang w:val="en-US" w:eastAsia="zh-CN" w:bidi="ar"/>
              </w:rPr>
              <w:t>2026</w:t>
            </w:r>
            <w:r>
              <w:rPr>
                <w:rFonts w:hint="eastAsia" w:ascii="宋体" w:hAnsi="宋体" w:eastAsia="宋体" w:cs="宋体"/>
                <w:i w:val="0"/>
                <w:iCs w:val="0"/>
                <w:caps w:val="0"/>
                <w:color w:val="auto"/>
                <w:spacing w:val="0"/>
                <w:kern w:val="0"/>
                <w:sz w:val="20"/>
                <w:szCs w:val="20"/>
                <w:highlight w:val="none"/>
                <w:lang w:val="en-US" w:eastAsia="zh" w:bidi="ar"/>
              </w:rPr>
              <w:t>年</w:t>
            </w:r>
            <w:r>
              <w:rPr>
                <w:rFonts w:hint="eastAsia" w:ascii="宋体" w:hAnsi="宋体" w:eastAsia="宋体" w:cs="宋体"/>
                <w:i w:val="0"/>
                <w:iCs w:val="0"/>
                <w:caps w:val="0"/>
                <w:color w:val="auto"/>
                <w:spacing w:val="0"/>
                <w:kern w:val="0"/>
                <w:sz w:val="20"/>
                <w:szCs w:val="20"/>
                <w:highlight w:val="none"/>
                <w:lang w:val="en-US" w:eastAsia="zh-CN" w:bidi="ar"/>
              </w:rPr>
              <w:t xml:space="preserve">1 </w:t>
            </w:r>
            <w:r>
              <w:rPr>
                <w:rFonts w:hint="eastAsia" w:ascii="宋体" w:hAnsi="宋体" w:eastAsia="宋体" w:cs="宋体"/>
                <w:i w:val="0"/>
                <w:iCs w:val="0"/>
                <w:caps w:val="0"/>
                <w:color w:val="auto"/>
                <w:spacing w:val="0"/>
                <w:kern w:val="0"/>
                <w:sz w:val="20"/>
                <w:szCs w:val="20"/>
                <w:highlight w:val="none"/>
                <w:lang w:val="en-US" w:eastAsia="zh" w:bidi="ar"/>
              </w:rPr>
              <w:t>月</w:t>
            </w:r>
            <w:r>
              <w:rPr>
                <w:rFonts w:hint="eastAsia" w:ascii="宋体" w:hAnsi="宋体" w:eastAsia="宋体" w:cs="宋体"/>
                <w:i w:val="0"/>
                <w:iCs w:val="0"/>
                <w:caps w:val="0"/>
                <w:color w:val="auto"/>
                <w:spacing w:val="0"/>
                <w:kern w:val="0"/>
                <w:sz w:val="20"/>
                <w:szCs w:val="20"/>
                <w:highlight w:val="none"/>
                <w:lang w:val="en-US" w:eastAsia="zh-CN" w:bidi="ar"/>
              </w:rPr>
              <w:t xml:space="preserve"> 13</w:t>
            </w:r>
            <w:r>
              <w:rPr>
                <w:rFonts w:hint="eastAsia" w:ascii="宋体" w:hAnsi="宋体" w:eastAsia="宋体" w:cs="宋体"/>
                <w:i w:val="0"/>
                <w:iCs w:val="0"/>
                <w:caps w:val="0"/>
                <w:color w:val="auto"/>
                <w:spacing w:val="0"/>
                <w:kern w:val="0"/>
                <w:sz w:val="20"/>
                <w:szCs w:val="20"/>
                <w:highlight w:val="none"/>
                <w:lang w:val="en-US" w:eastAsia="zh" w:bidi="ar"/>
              </w:rPr>
              <w:t>日</w:t>
            </w:r>
            <w:r>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t>（北京时间，若有变化另行通知）</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t>开标地点：河南嵩基能源有限公司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default" w:ascii="宋体" w:hAnsi="宋体" w:eastAsia="宋体" w:cs="宋体"/>
                <w:i w:val="0"/>
                <w:iCs w:val="0"/>
                <w:caps w:val="0"/>
                <w:color w:val="000000" w:themeColor="text1"/>
                <w:spacing w:val="0"/>
                <w:kern w:val="0"/>
                <w:sz w:val="20"/>
                <w:szCs w:val="20"/>
                <w:highlight w:val="none"/>
                <w:lang w:val="en-US" w:eastAsia="zh" w:bidi="ar"/>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t>联系人：杨合法                 电话：13526563453</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000000" w:themeColor="text1"/>
                <w:spacing w:val="0"/>
                <w:kern w:val="0"/>
                <w:sz w:val="20"/>
                <w:szCs w:val="20"/>
                <w:highlight w:val="none"/>
                <w:lang w:val="en-US" w:eastAsia="zh" w:bidi="ar"/>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highlight w:val="none"/>
                <w:lang w:val="en-US" w:eastAsia="zh-CN" w:bidi="ar"/>
                <w14:textFill>
                  <w14:solidFill>
                    <w14:schemeClr w14:val="tx1"/>
                  </w14:solidFill>
                </w14:textFill>
              </w:rPr>
              <w:t>投标文件递交方式：</w:t>
            </w:r>
            <w:r>
              <w:rPr>
                <w:rFonts w:hint="eastAsia" w:ascii="宋体" w:hAnsi="宋体" w:eastAsia="宋体" w:cs="宋体"/>
                <w:i w:val="0"/>
                <w:iCs w:val="0"/>
                <w:caps w:val="0"/>
                <w:color w:val="000000" w:themeColor="text1"/>
                <w:spacing w:val="0"/>
                <w:kern w:val="0"/>
                <w:sz w:val="20"/>
                <w:szCs w:val="20"/>
                <w:highlight w:val="none"/>
                <w:lang w:val="en-US" w:eastAsia="zh" w:bidi="ar"/>
                <w14:textFill>
                  <w14:solidFill>
                    <w14:schemeClr w14:val="tx1"/>
                  </w14:solidFill>
                </w14:textFill>
              </w:rPr>
              <w:t>现场递交</w:t>
            </w:r>
          </w:p>
          <w:p>
            <w:pPr>
              <w:keepNext w:val="0"/>
              <w:keepLines w:val="0"/>
              <w:widowControl/>
              <w:numPr>
                <w:ilvl w:val="0"/>
                <w:numId w:val="0"/>
              </w:numPr>
              <w:suppressLineNumbers w:val="0"/>
              <w:spacing w:before="0" w:beforeAutospacing="0" w:after="0" w:afterAutospacing="0" w:line="20" w:lineRule="atLeast"/>
              <w:ind w:left="620" w:leftChars="190" w:right="0" w:rightChars="0" w:hanging="221" w:hangingChars="100"/>
              <w:jc w:val="left"/>
              <w:rPr>
                <w:rFonts w:hint="eastAsia" w:ascii="宋体" w:hAnsi="宋体" w:eastAsia="宋体" w:cs="宋体"/>
                <w:b/>
                <w:bCs/>
                <w:i w:val="0"/>
                <w:iCs w:val="0"/>
                <w:caps w:val="0"/>
                <w:color w:val="auto"/>
                <w:spacing w:val="0"/>
                <w:kern w:val="0"/>
                <w:sz w:val="22"/>
                <w:szCs w:val="22"/>
                <w:highlight w:val="none"/>
                <w:lang w:val="en-US" w:eastAsia="zh-CN" w:bidi="ar"/>
              </w:rPr>
            </w:pPr>
            <w:r>
              <w:rPr>
                <w:rFonts w:hint="eastAsia" w:ascii="宋体" w:hAnsi="宋体" w:eastAsia="宋体" w:cs="宋体"/>
                <w:b/>
                <w:bCs/>
                <w:i w:val="0"/>
                <w:iCs w:val="0"/>
                <w:caps w:val="0"/>
                <w:color w:val="auto"/>
                <w:spacing w:val="0"/>
                <w:kern w:val="0"/>
                <w:sz w:val="22"/>
                <w:szCs w:val="22"/>
                <w:highlight w:val="none"/>
                <w:lang w:val="en-US" w:eastAsia="zh-CN" w:bidi="ar"/>
              </w:rPr>
              <w:t>五、重要说明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1.本公告在微信平台公众号“嵩基之窗”上公开发布。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2.招标文件、答疑澄清文件等一经在公众号嵩基之窗发布，视为已发放给所有投标人（发布时间即为发出时间）。投标人应随时关注微信平台公众号嵩基之窗发布的招标文件、答疑澄清文件等信息，并及时登录微信平台公众号嵩基之窗下载各类文件及资料，否则所造成的一切后果由投标人自行承担。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rFonts w:hint="eastAsia" w:ascii="宋体" w:hAnsi="宋体" w:eastAsia="宋体" w:cs="宋体"/>
                <w:i w:val="0"/>
                <w:iCs w:val="0"/>
                <w:caps w:val="0"/>
                <w:color w:val="auto"/>
                <w:spacing w:val="0"/>
                <w:kern w:val="0"/>
                <w:sz w:val="20"/>
                <w:szCs w:val="20"/>
                <w:highlight w:val="none"/>
                <w:lang w:val="en-US" w:eastAsia="zh-CN" w:bidi="ar"/>
              </w:rPr>
            </w:pPr>
            <w:r>
              <w:rPr>
                <w:rFonts w:hint="eastAsia" w:ascii="宋体" w:hAnsi="宋体" w:eastAsia="宋体" w:cs="宋体"/>
                <w:i w:val="0"/>
                <w:iCs w:val="0"/>
                <w:caps w:val="0"/>
                <w:color w:val="auto"/>
                <w:spacing w:val="0"/>
                <w:kern w:val="0"/>
                <w:sz w:val="20"/>
                <w:szCs w:val="20"/>
                <w:highlight w:val="none"/>
                <w:lang w:val="en-US" w:eastAsia="zh-CN" w:bidi="ar"/>
              </w:rPr>
              <w:t>3.支付投标保证金请特别留意保证金账号是否与招标文件一致，汇入错误的账号将导致投标文件被否决。  </w:t>
            </w:r>
          </w:p>
          <w:p>
            <w:pPr>
              <w:keepNext w:val="0"/>
              <w:keepLines w:val="0"/>
              <w:widowControl/>
              <w:numPr>
                <w:ilvl w:val="0"/>
                <w:numId w:val="0"/>
              </w:numPr>
              <w:suppressLineNumbers w:val="0"/>
              <w:spacing w:before="0" w:beforeAutospacing="0" w:after="0" w:afterAutospacing="0" w:line="20" w:lineRule="atLeast"/>
              <w:ind w:left="599" w:leftChars="190" w:right="0" w:rightChars="0" w:hanging="200" w:hangingChars="100"/>
              <w:jc w:val="left"/>
              <w:rPr>
                <w:highlight w:val="none"/>
              </w:rPr>
            </w:pPr>
            <w:r>
              <w:rPr>
                <w:rFonts w:hint="eastAsia" w:ascii="宋体" w:hAnsi="宋体" w:eastAsia="宋体" w:cs="宋体"/>
                <w:i w:val="0"/>
                <w:iCs w:val="0"/>
                <w:caps w:val="0"/>
                <w:color w:val="auto"/>
                <w:spacing w:val="0"/>
                <w:kern w:val="0"/>
                <w:sz w:val="20"/>
                <w:szCs w:val="20"/>
                <w:highlight w:val="none"/>
                <w:lang w:val="en-US" w:eastAsia="zh-CN" w:bidi="ar"/>
              </w:rPr>
              <w:t>4.未在招标公告指定平台上获取招标文件的投标人，其信息不实等风险，由投标人自行承担风险。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40A96"/>
    <w:rsid w:val="0B3B4238"/>
    <w:rsid w:val="1B03607B"/>
    <w:rsid w:val="1B7717B6"/>
    <w:rsid w:val="25006E70"/>
    <w:rsid w:val="2CA720FC"/>
    <w:rsid w:val="33552D94"/>
    <w:rsid w:val="36DE65E4"/>
    <w:rsid w:val="407133A1"/>
    <w:rsid w:val="451318CC"/>
    <w:rsid w:val="481C5561"/>
    <w:rsid w:val="4F8D2086"/>
    <w:rsid w:val="51B503AE"/>
    <w:rsid w:val="52D72D77"/>
    <w:rsid w:val="57CA53FE"/>
    <w:rsid w:val="5A004319"/>
    <w:rsid w:val="624F7783"/>
    <w:rsid w:val="62BD385E"/>
    <w:rsid w:val="63AB544C"/>
    <w:rsid w:val="6567759B"/>
    <w:rsid w:val="68E72D24"/>
    <w:rsid w:val="6B6E41DB"/>
    <w:rsid w:val="75396E41"/>
    <w:rsid w:val="781C5457"/>
    <w:rsid w:val="786E7C65"/>
    <w:rsid w:val="78794B04"/>
    <w:rsid w:val="7C741E1F"/>
    <w:rsid w:val="7D300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1461</Words>
  <Characters>1559</Characters>
  <Lines>0</Lines>
  <Paragraphs>0</Paragraphs>
  <TotalTime>29</TotalTime>
  <ScaleCrop>false</ScaleCrop>
  <LinksUpToDate>false</LinksUpToDate>
  <CharactersWithSpaces>1626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2025-09-24T09:00:00Z</dcterms:created>
  <dc:creator>admin、</dc:creator>
  <cp:lastModifiedBy>依冉</cp:lastModifiedBy>
  <dcterms:modified xsi:type="dcterms:W3CDTF">2025-12-24T01:47:47Z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eyJoZGlkIjoiMTlhNDQxYmMzODNhZmU1ZDI4NzA1YTliM2U0MGEyYzkiLCJ1c2VySWQiOiIxMjc2NjIyMjAyIn0=</vt:lpwstr>
  </property>
  <property fmtid="{D5CDD505-2E9C-101B-9397-08002B2CF9AE}" pid="4" name="ICV">
    <vt:lpwstr>C3038791A2CC433F99F3648EB328692E_12</vt:lpwstr>
  </property>
</Properties>
</file>